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BAB5" w14:textId="306D7C8D" w:rsidR="004E0818" w:rsidRPr="00C32F4D" w:rsidRDefault="00C32F4D" w:rsidP="004E0818">
      <w:pPr>
        <w:jc w:val="center"/>
        <w:rPr>
          <w:rFonts w:asciiTheme="minorHAnsi" w:hAnsiTheme="minorHAnsi" w:cstheme="minorHAnsi"/>
          <w:b/>
          <w:sz w:val="24"/>
          <w:szCs w:val="24"/>
          <w:lang w:val="en-GB"/>
        </w:rPr>
      </w:pPr>
      <w:r>
        <w:rPr>
          <w:rFonts w:asciiTheme="minorHAnsi" w:hAnsiTheme="minorHAnsi" w:cstheme="minorHAnsi"/>
          <w:b/>
          <w:sz w:val="24"/>
          <w:szCs w:val="24"/>
          <w:lang w:val="en-GB"/>
        </w:rPr>
        <w:t>C</w:t>
      </w:r>
      <w:r w:rsidRPr="00C32F4D">
        <w:rPr>
          <w:rFonts w:asciiTheme="minorHAnsi" w:hAnsiTheme="minorHAnsi" w:cstheme="minorHAnsi"/>
          <w:b/>
          <w:sz w:val="24"/>
          <w:szCs w:val="24"/>
        </w:rPr>
        <w:t>aoi le eISB a úsáid</w:t>
      </w:r>
    </w:p>
    <w:p w14:paraId="2935AE10" w14:textId="79A5CA7F" w:rsidR="004E0818" w:rsidRPr="002B27A4" w:rsidRDefault="004E0818" w:rsidP="003275ED">
      <w:pPr>
        <w:jc w:val="center"/>
        <w:rPr>
          <w:rFonts w:asciiTheme="minorHAnsi" w:hAnsiTheme="minorHAnsi" w:cstheme="minorHAnsi"/>
          <w:b/>
          <w:sz w:val="24"/>
          <w:szCs w:val="24"/>
        </w:rPr>
      </w:pPr>
      <w:r w:rsidRPr="002B27A4">
        <w:rPr>
          <w:rFonts w:asciiTheme="minorHAnsi" w:hAnsiTheme="minorHAnsi" w:cstheme="minorHAnsi"/>
          <w:b/>
          <w:sz w:val="24"/>
          <w:szCs w:val="24"/>
        </w:rPr>
        <w:t>Achoimre ar an bhFíseán, Tras-scríbhinn le Stampaí Ama agus Cur Síos ar Íomhánna</w:t>
      </w:r>
    </w:p>
    <w:p w14:paraId="68565B47" w14:textId="77777777" w:rsidR="00D921D7" w:rsidRPr="002B27A4" w:rsidRDefault="00D921D7" w:rsidP="00F321AD">
      <w:pPr>
        <w:pBdr>
          <w:bottom w:val="single" w:sz="4" w:space="1" w:color="auto"/>
        </w:pBdr>
        <w:rPr>
          <w:rFonts w:asciiTheme="minorHAnsi" w:hAnsiTheme="minorHAnsi" w:cstheme="minorHAnsi"/>
          <w:b/>
          <w:sz w:val="24"/>
          <w:szCs w:val="24"/>
          <w:lang w:val="en-GB"/>
        </w:rPr>
      </w:pPr>
    </w:p>
    <w:p w14:paraId="541D351D" w14:textId="182EBBE7" w:rsidR="00D921D7"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00:00-00:10</w:t>
      </w:r>
    </w:p>
    <w:p w14:paraId="1C0C7F0D" w14:textId="6D03CB41" w:rsidR="00D921D7" w:rsidRPr="002B27A4" w:rsidRDefault="00D921D7" w:rsidP="00D921D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Tosaíonn an físeán agus déanann bean guthú mar a thaispeántar cúlra glan a bhfuil dath dorcha gorm air. Tagann na focail ‘The electronic Irish Statute Book’ agus ‘Is láithreán gréasáin é Ríomhleabhar Reachtanna na hÉireann’ aníos ar an scáileán i ndath bán. Tá an focal ‘electronic’ i gcló iodálach. Tagann an lógó ‘eISB’ aníos i ndath bán in áit na bhfocal ‘The electronic Irish Statute Book'. Is éard atá sa lógó ná imlíne mhionsonraithe de chláirseach na hÉireann a bhfuil a haghaidh ar chlé, agus litir bheag ‘e’ agus na ceannlitreacha ‘ISB’ in aice léi. Scarann líne thanaí ingearach an litir ‘e’ ó na litreacha ‘ISB '. Tagann URL shuímh ghréasáin eISB aníos ar an scáileán ansin faoi bhun an lógó mar aon le cúrsóir a phreabann amhail is go bhfuil na litreacha á gclóscríobh. Is é www.irishstatutebook.ie an URL a thaispeántar ar an scáileán i dtéacs bán.</w:t>
      </w:r>
    </w:p>
    <w:p w14:paraId="00000006" w14:textId="32BA9C88" w:rsidR="00296CE5" w:rsidRPr="002B27A4" w:rsidRDefault="00D921D7" w:rsidP="00F321AD">
      <w:pPr>
        <w:pBdr>
          <w:bottom w:val="single" w:sz="4" w:space="1" w:color="auto"/>
        </w:pBdr>
        <w:rPr>
          <w:rFonts w:asciiTheme="minorHAnsi" w:hAnsiTheme="minorHAnsi" w:cstheme="minorHAnsi"/>
          <w:b/>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Is láithreán gréasáin é Ríomhleabhar Reachtanna na hÉireann, nó eISB, ar a bhfuil an leagan ar líne de reachtaíocht uile na hÉireann. </w:t>
      </w:r>
    </w:p>
    <w:p w14:paraId="20CB7952" w14:textId="53EB4CFB" w:rsidR="002E4BED"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00:10-00:25</w:t>
      </w:r>
    </w:p>
    <w:p w14:paraId="64CBCF2B" w14:textId="5BA28D45" w:rsidR="00D921D7"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 xml:space="preserve">Cur Síos ar an Íomhá: </w:t>
      </w:r>
      <w:r w:rsidRPr="002B27A4">
        <w:rPr>
          <w:rFonts w:asciiTheme="minorHAnsi" w:hAnsiTheme="minorHAnsi" w:cstheme="minorHAnsi"/>
          <w:sz w:val="24"/>
          <w:szCs w:val="24"/>
        </w:rPr>
        <w:t>Gabháil scáileáin de leathanach baile eISB an íomhá atá ar an scáileán. Zúmáiltear isteach de réir mar a théann an guthú ar aghaidh.</w:t>
      </w:r>
    </w:p>
    <w:p w14:paraId="00000007" w14:textId="450D266B"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Mar sin, cibé an bhfuil Bunreacht na hÉireann, reachtaíocht dlí teaghlaigh, nó Rialacha na bPríosún á lorg agat, is é eISB an acmhainn is fearr duit, agus seo treoracha duit chun é a úsáid.</w:t>
      </w:r>
    </w:p>
    <w:p w14:paraId="38541E97" w14:textId="71C4B156" w:rsidR="002E4BED"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00:25-00:42</w:t>
      </w:r>
    </w:p>
    <w:p w14:paraId="47D06AC3" w14:textId="6A9AF666" w:rsidR="003275ED" w:rsidRPr="002B27A4" w:rsidRDefault="00EF042F" w:rsidP="003275ED">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00D921D7" w:rsidRPr="002B27A4">
        <w:rPr>
          <w:rFonts w:asciiTheme="minorHAnsi" w:hAnsiTheme="minorHAnsi" w:cstheme="minorHAnsi"/>
          <w:sz w:val="24"/>
          <w:szCs w:val="24"/>
        </w:rPr>
        <w:t xml:space="preserve"> Taispeántar leathanach cuardaigh Google agus clóscríobhtar na focail ‘Criminal Law (Sexual Offences) Act 2017' sa bhosca cuardaigh. Leathanach torthaí cuardaigh Google an chéad íomhá eile a thaispeántar. Is é an chéad toradh a thugtar ar an gcuardach ná nasc chuig 'Criminal Law (Sexual Offences) Act 2017 ar eISB. Tagann bosca dronuilleogach de dhaiseanna aníos timpeall ar an toradh seo chun aird a tharraingt air, agus taispeántar cúrsóir bán os cionn an hipearnaisc ghoirm. Gabháil scáileáin de leathanach eISB do ‘Criminal Law (Sexual Offences) Act 2017 ‘ an chéad íomhá eile a thaispeántar. Cúlra dúghorm ar a bhfuil an téacs ‘www.irishstatutebook.ie’ i mbosca dronuilleogach a bhfuil imlíne bhán timpeall air </w:t>
      </w:r>
      <w:r w:rsidR="00F461EB" w:rsidRPr="002B27A4">
        <w:rPr>
          <w:rFonts w:asciiTheme="minorHAnsi" w:hAnsiTheme="minorHAnsi" w:cstheme="minorHAnsi"/>
          <w:sz w:val="24"/>
          <w:szCs w:val="24"/>
        </w:rPr>
        <w:t>mar aon le cúrsóir a phreabann amhail is go bhfuil na litreacha á gclóscríobh</w:t>
      </w:r>
      <w:r w:rsidR="00F461EB" w:rsidRPr="002B27A4">
        <w:rPr>
          <w:rFonts w:asciiTheme="minorHAnsi" w:hAnsiTheme="minorHAnsi" w:cstheme="minorHAnsi"/>
          <w:sz w:val="24"/>
          <w:szCs w:val="24"/>
          <w:lang w:val="en-GB"/>
        </w:rPr>
        <w:t xml:space="preserve"> </w:t>
      </w:r>
      <w:r w:rsidR="00D921D7" w:rsidRPr="002B27A4">
        <w:rPr>
          <w:rFonts w:asciiTheme="minorHAnsi" w:hAnsiTheme="minorHAnsi" w:cstheme="minorHAnsi"/>
          <w:sz w:val="24"/>
          <w:szCs w:val="24"/>
        </w:rPr>
        <w:t>an íomhá dheiridh a thaispeántar.</w:t>
      </w:r>
    </w:p>
    <w:p w14:paraId="00000009" w14:textId="68652C27"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Tabharfaidh cuardach Google tapa ar an reachtaíocht atá á lorg agat díreach chuig an Acht nó chuig an Ionstraim Reachtúil ar eISB tú, nó is féidir leat dul chuig eISB agus an reachtaíocht a chuardach ansin.  </w:t>
      </w:r>
    </w:p>
    <w:p w14:paraId="7C4FF4B4" w14:textId="77777777" w:rsidR="00EF042F" w:rsidRPr="002B27A4" w:rsidRDefault="00EF042F">
      <w:pPr>
        <w:rPr>
          <w:rFonts w:asciiTheme="minorHAnsi" w:hAnsiTheme="minorHAnsi" w:cstheme="minorHAnsi"/>
          <w:b/>
          <w:sz w:val="24"/>
          <w:szCs w:val="24"/>
        </w:rPr>
      </w:pPr>
      <w:r w:rsidRPr="002B27A4">
        <w:rPr>
          <w:rFonts w:asciiTheme="minorHAnsi" w:hAnsiTheme="minorHAnsi" w:cstheme="minorHAnsi"/>
          <w:b/>
          <w:sz w:val="24"/>
          <w:szCs w:val="24"/>
        </w:rPr>
        <w:br w:type="page"/>
      </w:r>
    </w:p>
    <w:p w14:paraId="7924CDC5" w14:textId="6D34011A" w:rsidR="002E4BED" w:rsidRPr="001F0988" w:rsidRDefault="00D921D7" w:rsidP="00EF042F">
      <w:pPr>
        <w:pBdr>
          <w:top w:val="single" w:sz="4" w:space="1" w:color="auto"/>
        </w:pBdr>
        <w:rPr>
          <w:rFonts w:asciiTheme="minorHAnsi" w:hAnsiTheme="minorHAnsi" w:cstheme="minorHAnsi"/>
          <w:sz w:val="24"/>
          <w:szCs w:val="24"/>
          <w:lang w:val="en-GB"/>
        </w:rPr>
      </w:pPr>
      <w:r w:rsidRPr="002B27A4">
        <w:rPr>
          <w:rFonts w:asciiTheme="minorHAnsi" w:hAnsiTheme="minorHAnsi" w:cstheme="minorHAnsi"/>
          <w:b/>
          <w:sz w:val="24"/>
          <w:szCs w:val="24"/>
        </w:rPr>
        <w:lastRenderedPageBreak/>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00:42-00:5</w:t>
      </w:r>
      <w:r w:rsidR="001F0988">
        <w:rPr>
          <w:rFonts w:asciiTheme="minorHAnsi" w:hAnsiTheme="minorHAnsi" w:cstheme="minorHAnsi"/>
          <w:sz w:val="24"/>
          <w:szCs w:val="24"/>
          <w:lang w:val="en-GB"/>
        </w:rPr>
        <w:t>8</w:t>
      </w:r>
    </w:p>
    <w:p w14:paraId="4BA49372" w14:textId="467B18B8" w:rsidR="003275ED" w:rsidRPr="002B27A4" w:rsidRDefault="00F461EB" w:rsidP="003275ED">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00D921D7" w:rsidRPr="002B27A4">
        <w:rPr>
          <w:rFonts w:asciiTheme="minorHAnsi" w:hAnsiTheme="minorHAnsi" w:cstheme="minorHAnsi"/>
          <w:b/>
          <w:sz w:val="24"/>
          <w:szCs w:val="24"/>
        </w:rPr>
        <w:t>:</w:t>
      </w:r>
      <w:r w:rsidR="00D921D7" w:rsidRPr="002B27A4">
        <w:rPr>
          <w:rFonts w:asciiTheme="minorHAnsi" w:hAnsiTheme="minorHAnsi" w:cstheme="minorHAnsi"/>
          <w:sz w:val="24"/>
          <w:szCs w:val="24"/>
        </w:rPr>
        <w:t xml:space="preserve"> Gabháil scáileáin de leathanach baile eISB an íomhá atá ar an scáileán. Coinnítear cúrsóir dubh os cionn saighde in aice leis an bhfocal ‘Reachtaíocht’ atá i dtéacs bán ar chúlra dorcha dúghorm ar mheirge. Feictear naisc eile den chineál céanna in aice leis, amhail iad seo a leanas:  ‘Baile’, ‘Bunreacht’, ‘Acmhainní Seachtracha’ agus ‘CCanna (Ceisteanna Coitianta)’. Taispeántar roghchlár anuas faoi bhun an chúrsóra, agus tagann rogha de thrí hipearnasc aníos ar an scáileán i dtéacs gorm ar chúlra liath. Is naisc iad seo chuig na leathanaigh ghréasáin seo a leanas: ‘Achtanna an Oireachtas’, ‘Ionstraimí Reachtúla’, agus ‘Reachtaíocht Réamh-1922’. Bogtar an cúrsóir suas agus anuas os cionn na nasc sa roghchlár anuas, agus tagann dath dorcha gorm ar an gcúlra liath taobh thiar de gach hipearnasc nuair a théann an cúrsóir os a gcionn.  Athraíonn an íomhá agus taispeántar leathanach eISB do ‘Achtanna an Oireachtais'.</w:t>
      </w:r>
    </w:p>
    <w:p w14:paraId="158219A2" w14:textId="1050590E" w:rsidR="002E4BED"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Ar leathanach baile an láithreáin gréasáin tiocfaidh tú ar bhosca anuas don “Reachtaíocht”.  Tabharfaidh an táb seo tú chuig reachtaíocht - Achtanna agus Ionstraimí Reachtúla - ina bhfoirm achtaithe. </w:t>
      </w:r>
    </w:p>
    <w:p w14:paraId="2C28D9B3" w14:textId="7A584EC2" w:rsidR="002E4BED"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00:5</w:t>
      </w:r>
      <w:r w:rsidR="001F0988">
        <w:rPr>
          <w:rFonts w:asciiTheme="minorHAnsi" w:hAnsiTheme="minorHAnsi" w:cstheme="minorHAnsi"/>
          <w:sz w:val="24"/>
          <w:szCs w:val="24"/>
          <w:lang w:val="en-GB"/>
        </w:rPr>
        <w:t>8</w:t>
      </w:r>
      <w:r w:rsidRPr="002B27A4">
        <w:rPr>
          <w:rFonts w:asciiTheme="minorHAnsi" w:hAnsiTheme="minorHAnsi" w:cstheme="minorHAnsi"/>
          <w:sz w:val="24"/>
          <w:szCs w:val="24"/>
        </w:rPr>
        <w:t>-01:16</w:t>
      </w:r>
    </w:p>
    <w:p w14:paraId="686FE2D9" w14:textId="1298E299" w:rsidR="008F335B" w:rsidRPr="002B27A4" w:rsidRDefault="00D921D7" w:rsidP="008F335B">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Tagann na focail seo a leanas aníos ar an scáileán i dtéacs bán ar chúlra dorcha gorm; ‘Ciallaíonn sé sin go dtaispeántar an reachtaíocht ina leagan bunaidh foilsithe agus nach dtaispeántar aon leasuithe a d'fhéadfadh a bheith déanta uirthi’. Tagann na focail seo a leanas aníos ina n-ionad ansin:  ‘Tá dhá bhealach ann chun féachaint ar Achtanna san fhoirm is déanaí, cothrom le dáta’.</w:t>
      </w:r>
    </w:p>
    <w:p w14:paraId="0000000A" w14:textId="2F8765AF"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Ciallaíonn sé sin go dtaispeántar an reachtaíocht ina leagan bunaidh foilsithe agus nach dtaispeántar aon leasuithe a d'fhéadfadh a bheith déanta uirthi. Tá dhá bhealach ann chun féachaint ar Achtanna san fhoirm is déanaí, cothrom le dáta.</w:t>
      </w:r>
    </w:p>
    <w:p w14:paraId="1D4B2189" w14:textId="762DFB71" w:rsidR="00981C88"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01:16-01:35</w:t>
      </w:r>
    </w:p>
    <w:p w14:paraId="5CE1B1A0" w14:textId="0E5819E9" w:rsidR="00D921D7" w:rsidRPr="002B27A4" w:rsidRDefault="00D921D7" w:rsidP="00D921D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eISB do the ‘Criminal Law (Sexual Offences) Act 2017’ an íomhá ar an scáileán. Sa cheathrú uachtarach ar </w:t>
      </w:r>
      <w:proofErr w:type="spellStart"/>
      <w:r w:rsidR="00F461EB" w:rsidRPr="002B27A4">
        <w:rPr>
          <w:rFonts w:asciiTheme="minorHAnsi" w:hAnsiTheme="minorHAnsi" w:cstheme="minorHAnsi"/>
          <w:sz w:val="24"/>
          <w:szCs w:val="24"/>
          <w:lang w:val="en-GB"/>
        </w:rPr>
        <w:t>chlé</w:t>
      </w:r>
      <w:proofErr w:type="spellEnd"/>
      <w:r w:rsidRPr="002B27A4">
        <w:rPr>
          <w:rFonts w:asciiTheme="minorHAnsi" w:hAnsiTheme="minorHAnsi" w:cstheme="minorHAnsi"/>
          <w:sz w:val="24"/>
          <w:szCs w:val="24"/>
        </w:rPr>
        <w:t xml:space="preserve"> den leathanach gréasáin, feictear an téacs ‘Acht Athbh' taobh istigh de chnaipe nasctha dronuilleogach ag bun na ceathrún. Preabann daiseanna deiseal ar imlíne an chnaipe chun aird a tharraingt air.  Ansin bogtar cúrsóir dubh suas go dtí an cnaipe ‘Acht Athbh’ dronuilleogach agus coinnítear os a chionn é.  Athraíonn an íomhá atá ar an scáileán ansin go gabháil scáileáin de leathanach gréasáin an Choimisiúin um Athchóiriú an Dlí ina léirítear an leagan athbhreithnithe de ‘Criminal Law (Sexual Offences) Act 2017’.</w:t>
      </w:r>
    </w:p>
    <w:p w14:paraId="0000000D" w14:textId="03E1B6E6"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Má tá leagan athbhreithnithe den Acht ann, beidh táb “Acht Athbhreithnithe” ar leathanach an Achta ar leith. Cliceáil ar an táb seo agus tabharfaidh sé chuig an leagan is déanaí den Acht thú, lena n-áirítear aon leasuithe a rinneadh air.</w:t>
      </w:r>
    </w:p>
    <w:p w14:paraId="121A098B" w14:textId="77777777" w:rsidR="00EF042F" w:rsidRPr="002B27A4" w:rsidRDefault="00EF042F">
      <w:pPr>
        <w:rPr>
          <w:rFonts w:asciiTheme="minorHAnsi" w:hAnsiTheme="minorHAnsi" w:cstheme="minorHAnsi"/>
          <w:b/>
          <w:sz w:val="24"/>
          <w:szCs w:val="24"/>
        </w:rPr>
      </w:pPr>
      <w:r w:rsidRPr="002B27A4">
        <w:rPr>
          <w:rFonts w:asciiTheme="minorHAnsi" w:hAnsiTheme="minorHAnsi" w:cstheme="minorHAnsi"/>
          <w:b/>
          <w:sz w:val="24"/>
          <w:szCs w:val="24"/>
        </w:rPr>
        <w:br w:type="page"/>
      </w:r>
    </w:p>
    <w:p w14:paraId="1C3FD793" w14:textId="226B86AB" w:rsidR="00981C88" w:rsidRPr="002B27A4" w:rsidRDefault="00D921D7" w:rsidP="00EF042F">
      <w:pPr>
        <w:pBdr>
          <w:top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lastRenderedPageBreak/>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01:35-01:48</w:t>
      </w:r>
    </w:p>
    <w:p w14:paraId="2DCCC39A" w14:textId="3CBBB5BD" w:rsidR="008F335B" w:rsidRPr="002B27A4" w:rsidRDefault="00D921D7" w:rsidP="008F335B">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Tagann na focail ‘Mura bhfuil leagan athbhreithnithe den Acht ann, ní mór duit an tEolaire Reachtaíochta a úsáid lena fháil amach an bhfuil déanta ar an Acht a bhfuil tú ag breathnú air’ aníos ar an scáileán i dtéacs bán ar chúlra dorcha gorm. </w:t>
      </w:r>
    </w:p>
    <w:p w14:paraId="0000000E" w14:textId="3929B604"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Mura bhfuil leagan athbhreithnithe den Acht ann, ní mór duit an tEolaire Reachtaíochta a úsáid lena fháil amach an bhfuil leasú déanta ar an Acht a bhfuil tú ag breathnú air. </w:t>
      </w:r>
    </w:p>
    <w:p w14:paraId="0642050E" w14:textId="6535F3AD" w:rsidR="00981C88"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01:48-02:17</w:t>
      </w:r>
    </w:p>
    <w:p w14:paraId="3AB31C35" w14:textId="127DC8DF" w:rsidR="00D35BB7" w:rsidRPr="002B27A4" w:rsidRDefault="00D921D7" w:rsidP="00D35BB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eISB do ‘Criminal Law (Sexual Offences) Act 2017’ an íomhá atá ar an scáileán. Sa </w:t>
      </w:r>
      <w:r w:rsidR="00B63D6E" w:rsidRPr="002B27A4">
        <w:rPr>
          <w:rFonts w:asciiTheme="minorHAnsi" w:hAnsiTheme="minorHAnsi" w:cstheme="minorHAnsi"/>
          <w:sz w:val="24"/>
          <w:szCs w:val="24"/>
        </w:rPr>
        <w:t>chuid láir</w:t>
      </w:r>
      <w:r w:rsidRPr="002B27A4">
        <w:rPr>
          <w:rFonts w:asciiTheme="minorHAnsi" w:hAnsiTheme="minorHAnsi" w:cstheme="minorHAnsi"/>
          <w:sz w:val="24"/>
          <w:szCs w:val="24"/>
        </w:rPr>
        <w:t xml:space="preserve"> den leathanach gréasáin, tarraingítear aird ar an téacs ‘Tosach Feidhme, Leasuithe, IRí arna ndéanamh faoin Acht ', a shuíonn taobh istigh de chnaipe nasctha dronuilleogach. Leathann ciorcail chomhlárnacha amach ón gcnaipe, agus gluaiseann daiseanna deiseal ar imlíne bhosca an chnaipe ina dhiaidh sin. Ansin, bogtar cúrsóir dubh suas go dtí an cnaipe dronuilleogach agus coinnítear os a chionn é.  Athraíonn an íomhá atá ar an scáileán go dtí gabháil scáileáin de leathanach gréasáin Eolaire Reachtaíochta eISB do ‘Criminal Law (Sexual Offences) Act 2017’. Sa cheathrú íochtarach ar chlé den leathanach gréasáin seo, taispeántar liosta pointí urchair de rogha trí hipearnasc ghorma faoin bhfocal ‘Contents’ ag barr na ceathrún. Is ionann na trí rogha agus ‘Commencement’, ‘Amendments and other effects’, agus ‘SIs made under the Act’. Tarraingíonn ciorcail chomhlárnacha a leathann amach ón bpointe urchair in aice le ‘Amendments and other effects’ aird ar an bpointe seo.  Athraíonn </w:t>
      </w:r>
      <w:r w:rsidR="00341262" w:rsidRPr="002B27A4">
        <w:rPr>
          <w:rFonts w:asciiTheme="minorHAnsi" w:hAnsiTheme="minorHAnsi" w:cstheme="minorHAnsi"/>
          <w:sz w:val="24"/>
          <w:szCs w:val="24"/>
          <w:lang w:val="en-GB"/>
        </w:rPr>
        <w:t>a</w:t>
      </w:r>
      <w:r w:rsidRPr="002B27A4">
        <w:rPr>
          <w:rFonts w:asciiTheme="minorHAnsi" w:hAnsiTheme="minorHAnsi" w:cstheme="minorHAnsi"/>
          <w:sz w:val="24"/>
          <w:szCs w:val="24"/>
        </w:rPr>
        <w:t xml:space="preserve">n íomhá chun cuid eile de leathanach gréasáin Eolaire Reachtaíochta eISB a thaispeáint do ‘Criminal Law (Sexual Offences) Act 2017’. Taispeántar dhá cholún faisnéise faoin gceannteideal ‘Amendments and other effects’. Tarraingíonn imlíne de dhaiseanna a ghluaiseann timpeall aird ar an gceannteideal agus ar an dá cholún. Is é an teideal atá ar an gcolún ar thaobh na láimhe clé ná, ‘How Affected’. Taispeántar liosta d'uimhreacha ailt faoin gceannteideal seo agus </w:t>
      </w:r>
      <w:r w:rsidR="00CF1A1D" w:rsidRPr="002B27A4">
        <w:rPr>
          <w:rFonts w:asciiTheme="minorHAnsi" w:hAnsiTheme="minorHAnsi" w:cstheme="minorHAnsi"/>
          <w:sz w:val="24"/>
          <w:szCs w:val="24"/>
        </w:rPr>
        <w:t>giorrúchán</w:t>
      </w:r>
      <w:r w:rsidR="00CF1A1D" w:rsidRPr="002B27A4">
        <w:rPr>
          <w:rFonts w:asciiTheme="minorHAnsi" w:hAnsiTheme="minorHAnsi" w:cstheme="minorHAnsi"/>
          <w:sz w:val="24"/>
          <w:szCs w:val="24"/>
          <w:lang w:val="en-GB"/>
        </w:rPr>
        <w:t xml:space="preserve"> </w:t>
      </w:r>
      <w:r w:rsidRPr="002B27A4">
        <w:rPr>
          <w:rFonts w:asciiTheme="minorHAnsi" w:hAnsiTheme="minorHAnsi" w:cstheme="minorHAnsi"/>
          <w:sz w:val="24"/>
          <w:szCs w:val="24"/>
        </w:rPr>
        <w:t xml:space="preserve">ag gabháil leo ar an tionchar a bhí i gceist, mar shampla ‘s. 38 deleted’ agus ‘s. 58(7)(b) amended’. Is é an teideal atá ar an gcolún ar thaobh na láimhe deise ná ‘Affecting Provision’. Taispeántar liosta d'achtanna agus d'uimhreacha ailt faoi seo ina luaitear an fhoráil </w:t>
      </w:r>
      <w:r w:rsidR="003179E2" w:rsidRPr="002B27A4">
        <w:rPr>
          <w:rFonts w:asciiTheme="minorHAnsi" w:hAnsiTheme="minorHAnsi" w:cstheme="minorHAnsi"/>
          <w:sz w:val="24"/>
          <w:szCs w:val="24"/>
        </w:rPr>
        <w:t>leasaithe</w:t>
      </w:r>
      <w:r w:rsidRPr="002B27A4">
        <w:rPr>
          <w:rFonts w:asciiTheme="minorHAnsi" w:hAnsiTheme="minorHAnsi" w:cstheme="minorHAnsi"/>
          <w:sz w:val="24"/>
          <w:szCs w:val="24"/>
        </w:rPr>
        <w:t>, mar shampla ‘Criminal Justice (Victims of Crime) Act 2017 (28/2017), ss.1(2), 6(b).</w:t>
      </w:r>
    </w:p>
    <w:p w14:paraId="0000000F" w14:textId="6BCA0ADB"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Chun an tEolaire Reachtaíochta le haghaidh Achtanna a fheiceáil, cliceáil ar an táb “Tosach Feidhme, Leasuithe, IRí arna ndéanamh faoin Acht” ar leathanach an Achta ar leith. Anseo, sa tábla ‘Leasuithe agus éifeachtaí eile’, beidh tú in ann a fheiceáil ar leasaíodh an tAcht a bhfuil tú ag breathnú air mar aon leis an reachtaíocht lenar leasaíodh é.</w:t>
      </w:r>
    </w:p>
    <w:p w14:paraId="16BC9B6A" w14:textId="77777777" w:rsidR="00EF042F" w:rsidRPr="002B27A4" w:rsidRDefault="00EF042F">
      <w:pPr>
        <w:rPr>
          <w:rFonts w:asciiTheme="minorHAnsi" w:hAnsiTheme="minorHAnsi" w:cstheme="minorHAnsi"/>
          <w:b/>
          <w:sz w:val="24"/>
          <w:szCs w:val="24"/>
        </w:rPr>
      </w:pPr>
      <w:r w:rsidRPr="002B27A4">
        <w:rPr>
          <w:rFonts w:asciiTheme="minorHAnsi" w:hAnsiTheme="minorHAnsi" w:cstheme="minorHAnsi"/>
          <w:b/>
          <w:sz w:val="24"/>
          <w:szCs w:val="24"/>
        </w:rPr>
        <w:br w:type="page"/>
      </w:r>
    </w:p>
    <w:p w14:paraId="2A74BA25" w14:textId="0BECCE8D" w:rsidR="00981C88" w:rsidRPr="002B27A4" w:rsidRDefault="00D921D7" w:rsidP="00EF042F">
      <w:pPr>
        <w:pBdr>
          <w:top w:val="single" w:sz="4" w:space="1" w:color="auto"/>
        </w:pBdr>
        <w:rPr>
          <w:rFonts w:asciiTheme="minorHAnsi" w:hAnsiTheme="minorHAnsi" w:cstheme="minorHAnsi"/>
          <w:b/>
          <w:sz w:val="24"/>
          <w:szCs w:val="24"/>
        </w:rPr>
      </w:pPr>
      <w:r w:rsidRPr="002B27A4">
        <w:rPr>
          <w:rFonts w:asciiTheme="minorHAnsi" w:hAnsiTheme="minorHAnsi" w:cstheme="minorHAnsi"/>
          <w:b/>
          <w:sz w:val="24"/>
          <w:szCs w:val="24"/>
        </w:rPr>
        <w:lastRenderedPageBreak/>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02:17-02:35</w:t>
      </w:r>
    </w:p>
    <w:p w14:paraId="157058A0" w14:textId="3FE23F16" w:rsidR="00D35BB7" w:rsidRPr="002B27A4" w:rsidRDefault="00D921D7" w:rsidP="00D35BB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Tagann na focail ‘Is annamh a bhíonn leaganacha athbhreithnithe d'Ionstraimí Reachtúla ann’ aníos ar an scáileán i dtéacs bán ar chúlra dorcha gorm. Tagann na focail ‘mar sin más mian leat a fháil amach ar leasaíodh an Ionstraim Reachtúil a bhfuil tú ag breathnú uirthi’ aníos ina n-ionad agus ansin ‘beidh ort féachaint ar an Eolaire Reachtaíochta le haghaidh Ionstraimí Reachtúla’ ina ndiaidh sin.  </w:t>
      </w:r>
    </w:p>
    <w:p w14:paraId="35EB6D4E" w14:textId="1686BD7E" w:rsidR="00981C88"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Is annamh a bhíonn leaganacha athbhreithnithe d’Ionstraimí Reachtúla ann, mar sin más mian leat a fháil amach ar leasaíodh an Ionstraim Reachtúil a bhfuil tú ag breathnú uirthi, beidh ort féachaint ar an Eolaire Reachtaíochta le haghaidh Ionstraimí Reachtúla.  </w:t>
      </w:r>
    </w:p>
    <w:p w14:paraId="0DBFFA45" w14:textId="53B9FB38" w:rsidR="00786507"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02:35-02:52</w:t>
      </w:r>
    </w:p>
    <w:p w14:paraId="3E00EB9E" w14:textId="2CD9EA7D" w:rsidR="00D35BB7" w:rsidRPr="002B27A4" w:rsidRDefault="00D921D7" w:rsidP="00D35BB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eISB do ‘S.I. No. 101/2021 - Sea-Fisheries (North Western Waters Landing Obligation) Regulations 2021’ an íomhá atá ar an scáileán. Sa cheathrú uachtarach ar chlé den leathanach gréasáin, tarraingítear aird ar an téacs ‘Leasuithe', a shuíonn taobh istigh de chnaipe nasctha dronuilleogach ag bun na ceathrún sin. Leathann ciorcail chomhlárnacha amach ón gcnaipe, agus ansin gluaiseann daiseanna deiseal ar imlíne an chnaipe dhronuilleogaigh. Bogtar cúrsóir dubh suas go dtí an cnaipe dronuilleogach ansin agus coinnítear os a chionn é.  Athraíonn an íomhá atá ar an scáileán ansin agus taispeántar gabháil scáileáin de leathanach gréasáin eISB, ina bhfeictear an ceannteideal seo a leanas: ‘Chronological Table of the Statutory Instruments – 2021’. Tarraingíonn daiseanna a ghluaiseann deiseal timpeall imlíne na bhfocal seo aird ar an gceannteideal. Taispeántar liosta d'uimhreacha hipearnasctha i dtéacs gorm faoin gceannteideal mar seo a leanas:  1-50, 51-100,101-150, agus mar sin de, suas le 501-550.  </w:t>
      </w:r>
    </w:p>
    <w:p w14:paraId="4B076C6B" w14:textId="1A9FC58A" w:rsidR="00786507"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Is féidir leat féachaint ar an tábla seo trí chliceáil ar an táb “Leasuithe” os cionn leathanach na hIonstraime Reachtúla ar leith. Tabharfaidh sé seo chuig “Tábla Croineolaíoch na nIonstraimí Reachtúla” thú.  </w:t>
      </w:r>
    </w:p>
    <w:p w14:paraId="11C1E394" w14:textId="20E7750D" w:rsidR="00786507"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02:52-03:06</w:t>
      </w:r>
    </w:p>
    <w:p w14:paraId="2327D938" w14:textId="6EC9ADB3" w:rsidR="00D921D7" w:rsidRPr="002B27A4" w:rsidRDefault="00D921D7" w:rsidP="00D921D7">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Ar an leathanach gréasáin a thaispeáintear, tarraingítear aird ar na huimhreacha 101-150. Leathann ciorcail chomhlárnacha amach uathu, agus bogtar cúrsóir dubh os cionn na n-uimhreacha hipearnasctha.  Athraíonn an íomhá atá ar an scáileán ansin go dtí gabháil scáileáin de ‘Chronological Table of Statutory Instruments’ ag tosú ag S.I. 101 of 2021. Taispeáintear ceithre cholún faisnéise – SI Year and Number, Title, How Affected, agus Affecting Provision. Tá uimhir agus teideal na hIonstraime Reachtúla ‘Sea-Fisheries (North Western Waters Landing Obligation) Regulations 2021’le feiceáil ar barr, mar aon le liosta de na rialacháin ar leasaíodh a bhaineann léi, agus an fhoráil leasaithe chomhfhreagrach.  Tarraingíonn ciorcail chomhlárnacha a leathann amach ón gcéad leasú ar an liosta aird ar liosta na leasuithe.</w:t>
      </w:r>
    </w:p>
    <w:p w14:paraId="00000011" w14:textId="4AC4FBCE"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Ansin cliceáil ar raon na n-uimhreacha a thagann d'Ionstraim Reachtúil laistigh de agus aimsigh d'Ionstraim Reachtúil a bhféadfadh/nó nach bhféadfadh leasuithe a bheith déanta uirthi. </w:t>
      </w:r>
    </w:p>
    <w:p w14:paraId="5A2CB257" w14:textId="5408FACF" w:rsidR="00D921D7" w:rsidRPr="002B27A4" w:rsidRDefault="00D921D7" w:rsidP="00EF042F">
      <w:pPr>
        <w:pBdr>
          <w:top w:val="single" w:sz="4" w:space="1" w:color="auto"/>
        </w:pBdr>
        <w:spacing w:before="240"/>
        <w:rPr>
          <w:rFonts w:asciiTheme="minorHAnsi" w:hAnsiTheme="minorHAnsi" w:cstheme="minorHAnsi"/>
          <w:b/>
          <w:sz w:val="24"/>
          <w:szCs w:val="24"/>
        </w:rPr>
      </w:pPr>
      <w:r w:rsidRPr="002B27A4">
        <w:rPr>
          <w:rFonts w:asciiTheme="minorHAnsi" w:hAnsiTheme="minorHAnsi" w:cstheme="minorHAnsi"/>
          <w:b/>
          <w:sz w:val="24"/>
          <w:szCs w:val="24"/>
        </w:rPr>
        <w:lastRenderedPageBreak/>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03:06-03:35</w:t>
      </w:r>
    </w:p>
    <w:p w14:paraId="20A5AD53" w14:textId="024AD3C1" w:rsidR="006F1599" w:rsidRPr="002B27A4" w:rsidRDefault="00D921D7" w:rsidP="006F1599">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Tagann na focail ‘Tá faisnéis tosaigh feidhme an-tábhachtach’ aníos ar an scáileán i dtéacs bán ar chúlra dorcha gorm. Ansin, tagann na focail ‘toisc nach bhfuil aon éifeacht ag reachtaíocht nach bhfuil tosach feidhme curtha léi’ aníos ina n-ionad.  Tá na focail ‘nach bhfuil’ i gcló iodálach sa dá háit. Ina dhiaidh sin, tagann na focail seo a leanas ina n-ionad: ‘Níl tosach feidhme curtha leis an reachtaíocht ar fad’. Ansin, tagann na focail seo a leanas aníos ar an scáileán: ‘Éilíonn go leor Achtanna ordú tosaigh feidhme amháin nó níos mó sula mbíonn feidhm dhlíthiúil acu.’</w:t>
      </w:r>
    </w:p>
    <w:p w14:paraId="00000012" w14:textId="1C1B5AC9"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Anois, féachaimid ar thosaigh feidhme. Tá faisnéis tosaigh feidhme an-tábhachtach, toisc nach bhfuil aon éifeacht ag reachtaíocht nach bhfuil tosach feidhme curtha léi.  Níl tosach feidhme curtha leis an reachtaíocht ar fad. Éilíonn go leor Achtanna ordú tosaigh feidhme amháin nó níos mó sula mbíonn feidhm dhlíthiúil acu.</w:t>
      </w:r>
    </w:p>
    <w:p w14:paraId="3B8E7353" w14:textId="778AB0CF" w:rsidR="007102D1"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03:35-03:50</w:t>
      </w:r>
    </w:p>
    <w:p w14:paraId="75E6010E" w14:textId="762D57B8" w:rsidR="006F1599" w:rsidRPr="002B27A4" w:rsidRDefault="00D921D7" w:rsidP="006F1599">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eISB do ‘Criminal Law (Sexual Offences) Act 2017’ an íomhá atá ar an scáileán. Sa cheathrú uachtarach ar chlé den leathanach gréasáin, tarraingítear aird ar an téacs ‘Tosach Feidhme, Leasuithe, IRí arna ndéanamh faoin Acht ', a shuíonn taobh istigh de chnaipe nasctha dronuilleogach ag bun na ceathrún sin. Leathann ciorcail chomhlárnacha amach ón gcnaipe, agus ansin gluaiseann daiseanna deiseal ar imlíne an chnaipe dhronuilleogaigh.  Bogtar cúrsóir dubh suas go dtí an cnaipe dronuilleogach ansin agus coinnítear os a chionn é. </w:t>
      </w:r>
    </w:p>
    <w:p w14:paraId="3835ECC3" w14:textId="08D07214" w:rsidR="007102D1"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Chun a fháil amach ar cuireadh tosach feidhme leis an Acht a bhfuil tú ag breathnú air, cliceáil ar an táb “Tosach Feidhme, Leasuithe, IRí arna ndéanamh faoin Acht” ar leathanach an Achta ar leith.  </w:t>
      </w:r>
    </w:p>
    <w:p w14:paraId="0E0A3DC9" w14:textId="1EADFEB2" w:rsidR="007102D1"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Pr="002B27A4">
        <w:rPr>
          <w:rFonts w:asciiTheme="minorHAnsi" w:hAnsiTheme="minorHAnsi" w:cstheme="minorHAnsi"/>
          <w:sz w:val="24"/>
          <w:szCs w:val="24"/>
        </w:rPr>
        <w:t xml:space="preserve"> 03:50-04:01</w:t>
      </w:r>
    </w:p>
    <w:p w14:paraId="6FDA4FA7" w14:textId="77777777" w:rsidR="006F1599" w:rsidRPr="002B27A4" w:rsidRDefault="00D921D7" w:rsidP="006F1599">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gréasáin Eolaire Reachtaíochta eISB do ‘Criminal Law (Sexual Offences) Act 2017’ an íomhá atá ar an scáileán. Déantar scrolláil síos ar an ngabháil scáileáin go dtí an ceannteideal ‘Commencement’. Taispeántar trí cholún thíos faoi seo a bhfuil na ceannteidil seo a leanas ag gabháil leo: ‘Section’, ‘Commencement’ Date’ agus ‘Commencement Information’. Tarraingíonn imlíne de dhaiseanna a ghluaiseann timpeall aird ar an gceannteideal agus ar na trí cholún seo. Tá téacs hipearnasctha le feiceáil i measc na faisnéise i ngach colún amhail ‘ss.1-27’, ’27 March 2017’, agus ‘Criminal Law (Sexual Offences) Act 2017 (Commencement) Order 2017 (S.I. No. 112 of 2017), art. 2’. Déantar a thuilleadh scrollála síos tríd an tábla "tosach feidhme” sa ghabháil scáileáin.  </w:t>
      </w:r>
    </w:p>
    <w:p w14:paraId="00000015" w14:textId="1F9E5368"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Taispeánfar ar an leathanach seo ar cuireadh tosach feidhme leis an Acht, go hiomlán nó go páirteach, ón bhfaisnéis atá sa tábla “Tosach Feidhme”.  </w:t>
      </w:r>
    </w:p>
    <w:p w14:paraId="746D58B8" w14:textId="77777777" w:rsidR="00EF042F" w:rsidRPr="002B27A4" w:rsidRDefault="00EF042F">
      <w:pPr>
        <w:rPr>
          <w:rFonts w:asciiTheme="minorHAnsi" w:hAnsiTheme="minorHAnsi" w:cstheme="minorHAnsi"/>
          <w:b/>
          <w:sz w:val="24"/>
          <w:szCs w:val="24"/>
        </w:rPr>
      </w:pPr>
      <w:r w:rsidRPr="002B27A4">
        <w:rPr>
          <w:rFonts w:asciiTheme="minorHAnsi" w:hAnsiTheme="minorHAnsi" w:cstheme="minorHAnsi"/>
          <w:b/>
          <w:sz w:val="24"/>
          <w:szCs w:val="24"/>
        </w:rPr>
        <w:br w:type="page"/>
      </w:r>
    </w:p>
    <w:p w14:paraId="00000016" w14:textId="527EF313" w:rsidR="00296CE5" w:rsidRPr="002B27A4" w:rsidRDefault="00D921D7" w:rsidP="00EF042F">
      <w:pPr>
        <w:pBdr>
          <w:top w:val="single" w:sz="4" w:space="1" w:color="auto"/>
        </w:pBdr>
        <w:spacing w:before="240"/>
        <w:rPr>
          <w:rFonts w:asciiTheme="minorHAnsi" w:hAnsiTheme="minorHAnsi" w:cstheme="minorHAnsi"/>
          <w:sz w:val="24"/>
          <w:szCs w:val="24"/>
        </w:rPr>
      </w:pPr>
      <w:r w:rsidRPr="002B27A4">
        <w:rPr>
          <w:rFonts w:asciiTheme="minorHAnsi" w:hAnsiTheme="minorHAnsi" w:cstheme="minorHAnsi"/>
          <w:b/>
          <w:sz w:val="24"/>
          <w:szCs w:val="24"/>
        </w:rPr>
        <w:lastRenderedPageBreak/>
        <w:t>Am san Fhíseán</w:t>
      </w:r>
      <w:r w:rsidR="00EF042F" w:rsidRPr="002B27A4">
        <w:rPr>
          <w:rFonts w:asciiTheme="minorHAnsi" w:hAnsiTheme="minorHAnsi" w:cstheme="minorHAnsi"/>
          <w:b/>
          <w:sz w:val="24"/>
          <w:szCs w:val="24"/>
          <w:lang w:val="en-GB"/>
        </w:rPr>
        <w:t>:</w:t>
      </w:r>
      <w:r w:rsidR="001F0988">
        <w:rPr>
          <w:rFonts w:asciiTheme="minorHAnsi" w:hAnsiTheme="minorHAnsi" w:cstheme="minorHAnsi"/>
          <w:sz w:val="24"/>
          <w:szCs w:val="24"/>
        </w:rPr>
        <w:t xml:space="preserve"> 04:01-04:08</w:t>
      </w:r>
    </w:p>
    <w:p w14:paraId="0B55C081" w14:textId="77777777" w:rsidR="006F1599" w:rsidRPr="002B27A4" w:rsidRDefault="00D921D7" w:rsidP="006F1599">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Gabháil scáileáin de leathanach baile eISB an íomhá atá ar an scáileán. Zúmáiltear isteach de réir mar a théann an guthú ar aghaidh.</w:t>
      </w:r>
    </w:p>
    <w:p w14:paraId="00000017" w14:textId="4F97AE4C"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Is acmhainn luachmhar é eISB d'aon duine atá ag lorg reachtaíocht na hÉireann. </w:t>
      </w:r>
    </w:p>
    <w:p w14:paraId="0E260564" w14:textId="4F129CAC" w:rsidR="007102D1" w:rsidRPr="002B27A4" w:rsidRDefault="00D921D7">
      <w:pPr>
        <w:rPr>
          <w:rFonts w:asciiTheme="minorHAnsi" w:hAnsiTheme="minorHAnsi" w:cstheme="minorHAnsi"/>
          <w:sz w:val="24"/>
          <w:szCs w:val="24"/>
        </w:rPr>
      </w:pPr>
      <w:r w:rsidRPr="002B27A4">
        <w:rPr>
          <w:rFonts w:asciiTheme="minorHAnsi" w:hAnsiTheme="minorHAnsi" w:cstheme="minorHAnsi"/>
          <w:b/>
          <w:sz w:val="24"/>
          <w:szCs w:val="24"/>
        </w:rPr>
        <w:t>Am san Fhíseán</w:t>
      </w:r>
      <w:r w:rsidR="00EF042F" w:rsidRPr="002B27A4">
        <w:rPr>
          <w:rFonts w:asciiTheme="minorHAnsi" w:hAnsiTheme="minorHAnsi" w:cstheme="minorHAnsi"/>
          <w:b/>
          <w:sz w:val="24"/>
          <w:szCs w:val="24"/>
          <w:lang w:val="en-GB"/>
        </w:rPr>
        <w:t>:</w:t>
      </w:r>
      <w:r w:rsidR="001F0988">
        <w:rPr>
          <w:rFonts w:asciiTheme="minorHAnsi" w:hAnsiTheme="minorHAnsi" w:cstheme="minorHAnsi"/>
          <w:sz w:val="24"/>
          <w:szCs w:val="24"/>
        </w:rPr>
        <w:t xml:space="preserve"> 04:08-04:26</w:t>
      </w:r>
    </w:p>
    <w:p w14:paraId="2E64C7BB" w14:textId="59473B52" w:rsidR="006F1599" w:rsidRPr="002B27A4" w:rsidRDefault="00D921D7" w:rsidP="006F1599">
      <w:pPr>
        <w:rPr>
          <w:rFonts w:asciiTheme="minorHAnsi" w:hAnsiTheme="minorHAnsi" w:cstheme="minorHAnsi"/>
          <w:sz w:val="24"/>
          <w:szCs w:val="24"/>
        </w:rPr>
      </w:pPr>
      <w:r w:rsidRPr="002B27A4">
        <w:rPr>
          <w:rFonts w:asciiTheme="minorHAnsi" w:hAnsiTheme="minorHAnsi" w:cstheme="minorHAnsi"/>
          <w:b/>
          <w:sz w:val="24"/>
          <w:szCs w:val="24"/>
        </w:rPr>
        <w:t>Cur Síos ar an Íomhá:</w:t>
      </w:r>
      <w:r w:rsidRPr="002B27A4">
        <w:rPr>
          <w:rFonts w:asciiTheme="minorHAnsi" w:hAnsiTheme="minorHAnsi" w:cstheme="minorHAnsi"/>
          <w:sz w:val="24"/>
          <w:szCs w:val="24"/>
        </w:rPr>
        <w:t xml:space="preserve"> Tagann na focail ‘Chun tuilleadh treorach a fháil faoin gcaoi le eISB a úsáid, féach ar ár gCeisteanna Coitianta’ aníos ar an scáileán i dtéacs bán ar chúlra dorcha gorm; agus tagann </w:t>
      </w:r>
      <w:r w:rsidR="005022EC" w:rsidRPr="002B27A4">
        <w:rPr>
          <w:rFonts w:asciiTheme="minorHAnsi" w:hAnsiTheme="minorHAnsi" w:cstheme="minorHAnsi"/>
          <w:sz w:val="24"/>
          <w:szCs w:val="24"/>
        </w:rPr>
        <w:t>URL an tsuímh gréasáin do</w:t>
      </w:r>
      <w:r w:rsidR="005022EC" w:rsidRPr="002B27A4">
        <w:rPr>
          <w:rFonts w:asciiTheme="minorHAnsi" w:hAnsiTheme="minorHAnsi" w:cstheme="minorHAnsi"/>
          <w:sz w:val="24"/>
          <w:szCs w:val="24"/>
          <w:lang w:val="en-GB"/>
        </w:rPr>
        <w:t xml:space="preserve"> </w:t>
      </w:r>
      <w:r w:rsidRPr="002B27A4">
        <w:rPr>
          <w:rFonts w:asciiTheme="minorHAnsi" w:hAnsiTheme="minorHAnsi" w:cstheme="minorHAnsi"/>
          <w:sz w:val="24"/>
          <w:szCs w:val="24"/>
        </w:rPr>
        <w:t>na Ceisteanna Coitianta ‘https://www.irishstatutebook.ie/eli/faq.html’ aníos fúthu. Tagann lógó an Choimisiúin um Athchóiriú an Dlí aníos ar bhun an scáileáin i ndath bán.  Sé chiorcal chomhlárnacha atá suite</w:t>
      </w:r>
      <w:r w:rsidR="005022EC" w:rsidRPr="002B27A4">
        <w:rPr>
          <w:rFonts w:asciiTheme="minorHAnsi" w:hAnsiTheme="minorHAnsi" w:cstheme="minorHAnsi"/>
          <w:sz w:val="24"/>
          <w:szCs w:val="24"/>
          <w:lang w:val="en-GB"/>
        </w:rPr>
        <w:t xml:space="preserve"> </w:t>
      </w:r>
      <w:proofErr w:type="spellStart"/>
      <w:r w:rsidR="005022EC" w:rsidRPr="002B27A4">
        <w:rPr>
          <w:rFonts w:asciiTheme="minorHAnsi" w:hAnsiTheme="minorHAnsi" w:cstheme="minorHAnsi"/>
          <w:sz w:val="24"/>
          <w:szCs w:val="24"/>
          <w:lang w:val="en-GB"/>
        </w:rPr>
        <w:t>ar</w:t>
      </w:r>
      <w:proofErr w:type="spellEnd"/>
      <w:r w:rsidRPr="002B27A4">
        <w:rPr>
          <w:rFonts w:asciiTheme="minorHAnsi" w:hAnsiTheme="minorHAnsi" w:cstheme="minorHAnsi"/>
          <w:sz w:val="24"/>
          <w:szCs w:val="24"/>
        </w:rPr>
        <w:t xml:space="preserve"> thaobh na láimhe clé de na focail ‘Coimisiún </w:t>
      </w:r>
      <w:r w:rsidR="005022EC" w:rsidRPr="002B27A4">
        <w:rPr>
          <w:rFonts w:asciiTheme="minorHAnsi" w:hAnsiTheme="minorHAnsi" w:cstheme="minorHAnsi"/>
          <w:sz w:val="24"/>
          <w:szCs w:val="24"/>
          <w:lang w:val="en-GB"/>
        </w:rPr>
        <w:t>u</w:t>
      </w:r>
      <w:r w:rsidRPr="002B27A4">
        <w:rPr>
          <w:rFonts w:asciiTheme="minorHAnsi" w:hAnsiTheme="minorHAnsi" w:cstheme="minorHAnsi"/>
          <w:sz w:val="24"/>
          <w:szCs w:val="24"/>
        </w:rPr>
        <w:t>m Athchóiriú a</w:t>
      </w:r>
      <w:r w:rsidR="005022EC" w:rsidRPr="002B27A4">
        <w:rPr>
          <w:rFonts w:asciiTheme="minorHAnsi" w:hAnsiTheme="minorHAnsi" w:cstheme="minorHAnsi"/>
          <w:sz w:val="24"/>
          <w:szCs w:val="24"/>
          <w:lang w:val="en-GB"/>
        </w:rPr>
        <w:t>n</w:t>
      </w:r>
      <w:r w:rsidRPr="002B27A4">
        <w:rPr>
          <w:rFonts w:asciiTheme="minorHAnsi" w:hAnsiTheme="minorHAnsi" w:cstheme="minorHAnsi"/>
          <w:sz w:val="24"/>
          <w:szCs w:val="24"/>
        </w:rPr>
        <w:t xml:space="preserve"> Dlí’ agus 'Law Reform Commission’ atá sa lógó. Is i gceannlitreacha atá na focail sin go léir.   </w:t>
      </w:r>
    </w:p>
    <w:p w14:paraId="00000018" w14:textId="2BB3EC80" w:rsidR="00296CE5" w:rsidRPr="002B27A4" w:rsidRDefault="00D921D7" w:rsidP="00F321AD">
      <w:pPr>
        <w:pBdr>
          <w:bottom w:val="single" w:sz="4" w:space="1" w:color="auto"/>
        </w:pBdr>
        <w:rPr>
          <w:rFonts w:asciiTheme="minorHAnsi" w:hAnsiTheme="minorHAnsi" w:cstheme="minorHAnsi"/>
          <w:sz w:val="24"/>
          <w:szCs w:val="24"/>
        </w:rPr>
      </w:pPr>
      <w:r w:rsidRPr="002B27A4">
        <w:rPr>
          <w:rFonts w:asciiTheme="minorHAnsi" w:hAnsiTheme="minorHAnsi" w:cstheme="minorHAnsi"/>
          <w:b/>
          <w:sz w:val="24"/>
          <w:szCs w:val="24"/>
        </w:rPr>
        <w:t>Guthú:</w:t>
      </w:r>
      <w:r w:rsidRPr="002B27A4">
        <w:rPr>
          <w:rFonts w:asciiTheme="minorHAnsi" w:hAnsiTheme="minorHAnsi" w:cstheme="minorHAnsi"/>
          <w:sz w:val="24"/>
          <w:szCs w:val="24"/>
        </w:rPr>
        <w:t xml:space="preserve"> Chun tuilleadh treorach a fháil faoin gcaoi le eISB a úsáid, féach ar ár gCeisteanna Coitianta. Is é an Coimisiún um Athchóiriú an Dlí a rinne an físeán seo.</w:t>
      </w:r>
    </w:p>
    <w:p w14:paraId="0000001B" w14:textId="77777777" w:rsidR="00296CE5" w:rsidRPr="002B27A4" w:rsidRDefault="00296CE5">
      <w:pPr>
        <w:rPr>
          <w:rFonts w:asciiTheme="minorHAnsi" w:hAnsiTheme="minorHAnsi" w:cstheme="minorHAnsi"/>
          <w:sz w:val="24"/>
          <w:szCs w:val="24"/>
        </w:rPr>
      </w:pPr>
    </w:p>
    <w:sectPr w:rsidR="00296CE5" w:rsidRPr="002B27A4">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1549" w14:textId="77777777" w:rsidR="00035321" w:rsidRDefault="00035321" w:rsidP="00EF042F">
      <w:pPr>
        <w:spacing w:after="0" w:line="240" w:lineRule="auto"/>
      </w:pPr>
      <w:r>
        <w:separator/>
      </w:r>
    </w:p>
  </w:endnote>
  <w:endnote w:type="continuationSeparator" w:id="0">
    <w:p w14:paraId="2A3F2B4C" w14:textId="77777777" w:rsidR="00035321" w:rsidRDefault="00035321" w:rsidP="00EF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37840"/>
      <w:docPartObj>
        <w:docPartGallery w:val="Page Numbers (Bottom of Page)"/>
        <w:docPartUnique/>
      </w:docPartObj>
    </w:sdtPr>
    <w:sdtEndPr>
      <w:rPr>
        <w:noProof/>
      </w:rPr>
    </w:sdtEndPr>
    <w:sdtContent>
      <w:p w14:paraId="69D2D61B" w14:textId="7250CFB7" w:rsidR="00EF042F" w:rsidRDefault="00EF042F">
        <w:pPr>
          <w:pStyle w:val="Footer"/>
          <w:jc w:val="center"/>
        </w:pPr>
        <w:r>
          <w:fldChar w:fldCharType="begin"/>
        </w:r>
        <w:r>
          <w:instrText xml:space="preserve"> PAGE   \* MERGEFORMAT </w:instrText>
        </w:r>
        <w:r>
          <w:fldChar w:fldCharType="separate"/>
        </w:r>
        <w:r w:rsidR="00C32F4D">
          <w:rPr>
            <w:noProof/>
          </w:rPr>
          <w:t>6</w:t>
        </w:r>
        <w:r>
          <w:rPr>
            <w:noProof/>
          </w:rPr>
          <w:fldChar w:fldCharType="end"/>
        </w:r>
      </w:p>
    </w:sdtContent>
  </w:sdt>
  <w:p w14:paraId="6D34C059" w14:textId="77777777" w:rsidR="00EF042F" w:rsidRDefault="00EF0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CEF4" w14:textId="77777777" w:rsidR="00035321" w:rsidRDefault="00035321" w:rsidP="00EF042F">
      <w:pPr>
        <w:spacing w:after="0" w:line="240" w:lineRule="auto"/>
      </w:pPr>
      <w:r>
        <w:separator/>
      </w:r>
    </w:p>
  </w:footnote>
  <w:footnote w:type="continuationSeparator" w:id="0">
    <w:p w14:paraId="0F2D6DCB" w14:textId="77777777" w:rsidR="00035321" w:rsidRDefault="00035321" w:rsidP="00EF0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E5"/>
    <w:rsid w:val="00003584"/>
    <w:rsid w:val="00005E77"/>
    <w:rsid w:val="00010518"/>
    <w:rsid w:val="00035321"/>
    <w:rsid w:val="000F0E51"/>
    <w:rsid w:val="00122B55"/>
    <w:rsid w:val="001F0988"/>
    <w:rsid w:val="00296CE5"/>
    <w:rsid w:val="002A7320"/>
    <w:rsid w:val="002B27A4"/>
    <w:rsid w:val="002E2FF1"/>
    <w:rsid w:val="002E4BED"/>
    <w:rsid w:val="003179E2"/>
    <w:rsid w:val="003275ED"/>
    <w:rsid w:val="00341262"/>
    <w:rsid w:val="003A02F3"/>
    <w:rsid w:val="003A131A"/>
    <w:rsid w:val="004166CC"/>
    <w:rsid w:val="00436F55"/>
    <w:rsid w:val="004828A0"/>
    <w:rsid w:val="00493B78"/>
    <w:rsid w:val="004E0818"/>
    <w:rsid w:val="004F01CA"/>
    <w:rsid w:val="004F5583"/>
    <w:rsid w:val="005022EC"/>
    <w:rsid w:val="00562E53"/>
    <w:rsid w:val="005B13A4"/>
    <w:rsid w:val="006F1599"/>
    <w:rsid w:val="007102D1"/>
    <w:rsid w:val="0078180F"/>
    <w:rsid w:val="00786507"/>
    <w:rsid w:val="007979D4"/>
    <w:rsid w:val="007D3AB3"/>
    <w:rsid w:val="00810A9B"/>
    <w:rsid w:val="00822862"/>
    <w:rsid w:val="00840322"/>
    <w:rsid w:val="00887DD8"/>
    <w:rsid w:val="008F335B"/>
    <w:rsid w:val="00905453"/>
    <w:rsid w:val="00915F09"/>
    <w:rsid w:val="00966C0E"/>
    <w:rsid w:val="0097086C"/>
    <w:rsid w:val="00981C88"/>
    <w:rsid w:val="0099779A"/>
    <w:rsid w:val="009A4A70"/>
    <w:rsid w:val="009D1A10"/>
    <w:rsid w:val="009F4FE7"/>
    <w:rsid w:val="00A46183"/>
    <w:rsid w:val="00A801D1"/>
    <w:rsid w:val="00AB4E49"/>
    <w:rsid w:val="00B12400"/>
    <w:rsid w:val="00B63D6E"/>
    <w:rsid w:val="00BC4F88"/>
    <w:rsid w:val="00C31888"/>
    <w:rsid w:val="00C32F4D"/>
    <w:rsid w:val="00C70F38"/>
    <w:rsid w:val="00CF1A1D"/>
    <w:rsid w:val="00D35BB7"/>
    <w:rsid w:val="00D60326"/>
    <w:rsid w:val="00D826F4"/>
    <w:rsid w:val="00D921D7"/>
    <w:rsid w:val="00E276AD"/>
    <w:rsid w:val="00E44FD2"/>
    <w:rsid w:val="00EF042F"/>
    <w:rsid w:val="00F17A25"/>
    <w:rsid w:val="00F321AD"/>
    <w:rsid w:val="00F461EB"/>
    <w:rsid w:val="00FB44D1"/>
    <w:rsid w:val="00FE69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596A"/>
  <w15:docId w15:val="{7E71586C-80B8-401C-87BC-F15D8D74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2C1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C1C93"/>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2C1C93"/>
    <w:rPr>
      <w:rFonts w:ascii="Times New Roman" w:eastAsia="Times New Roman" w:hAnsi="Times New Roman" w:cs="Times New Roman"/>
      <w:b/>
      <w:bCs/>
      <w:kern w:val="0"/>
      <w:sz w:val="24"/>
      <w:szCs w:val="24"/>
      <w:lang w:eastAsia="en-IE"/>
    </w:rPr>
  </w:style>
  <w:style w:type="character" w:customStyle="1" w:styleId="englishlanguage">
    <w:name w:val="english_language"/>
    <w:basedOn w:val="DefaultParagraphFont"/>
    <w:rsid w:val="002C1C93"/>
  </w:style>
  <w:style w:type="paragraph" w:styleId="NormalWeb">
    <w:name w:val="Normal (Web)"/>
    <w:basedOn w:val="Normal"/>
    <w:uiPriority w:val="99"/>
    <w:semiHidden/>
    <w:unhideWhenUsed/>
    <w:rsid w:val="002C1C9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C1C93"/>
    <w:pPr>
      <w:spacing w:after="0" w:line="240" w:lineRule="auto"/>
    </w:pPr>
  </w:style>
  <w:style w:type="character" w:styleId="CommentReference">
    <w:name w:val="annotation reference"/>
    <w:basedOn w:val="DefaultParagraphFont"/>
    <w:uiPriority w:val="99"/>
    <w:semiHidden/>
    <w:unhideWhenUsed/>
    <w:rsid w:val="002C1C93"/>
    <w:rPr>
      <w:sz w:val="16"/>
      <w:szCs w:val="16"/>
    </w:rPr>
  </w:style>
  <w:style w:type="paragraph" w:styleId="CommentText">
    <w:name w:val="annotation text"/>
    <w:basedOn w:val="Normal"/>
    <w:link w:val="CommentTextChar"/>
    <w:uiPriority w:val="99"/>
    <w:unhideWhenUsed/>
    <w:rsid w:val="002C1C93"/>
    <w:pPr>
      <w:spacing w:line="240" w:lineRule="auto"/>
    </w:pPr>
    <w:rPr>
      <w:sz w:val="20"/>
      <w:szCs w:val="20"/>
    </w:rPr>
  </w:style>
  <w:style w:type="character" w:customStyle="1" w:styleId="CommentTextChar">
    <w:name w:val="Comment Text Char"/>
    <w:basedOn w:val="DefaultParagraphFont"/>
    <w:link w:val="CommentText"/>
    <w:uiPriority w:val="99"/>
    <w:rsid w:val="002C1C93"/>
    <w:rPr>
      <w:sz w:val="20"/>
      <w:szCs w:val="20"/>
    </w:rPr>
  </w:style>
  <w:style w:type="paragraph" w:styleId="CommentSubject">
    <w:name w:val="annotation subject"/>
    <w:basedOn w:val="CommentText"/>
    <w:next w:val="CommentText"/>
    <w:link w:val="CommentSubjectChar"/>
    <w:uiPriority w:val="99"/>
    <w:semiHidden/>
    <w:unhideWhenUsed/>
    <w:rsid w:val="002C1C93"/>
    <w:rPr>
      <w:b/>
      <w:bCs/>
    </w:rPr>
  </w:style>
  <w:style w:type="character" w:customStyle="1" w:styleId="CommentSubjectChar">
    <w:name w:val="Comment Subject Char"/>
    <w:basedOn w:val="CommentTextChar"/>
    <w:link w:val="CommentSubject"/>
    <w:uiPriority w:val="99"/>
    <w:semiHidden/>
    <w:rsid w:val="002C1C93"/>
    <w:rPr>
      <w:b/>
      <w:bCs/>
      <w:sz w:val="20"/>
      <w:szCs w:val="20"/>
    </w:rPr>
  </w:style>
  <w:style w:type="character" w:styleId="Hyperlink">
    <w:name w:val="Hyperlink"/>
    <w:basedOn w:val="DefaultParagraphFont"/>
    <w:uiPriority w:val="99"/>
    <w:unhideWhenUsed/>
    <w:rsid w:val="002C1C93"/>
    <w:rPr>
      <w:color w:val="0000FF"/>
      <w:u w:val="single"/>
    </w:rPr>
  </w:style>
  <w:style w:type="character" w:styleId="Strong">
    <w:name w:val="Strong"/>
    <w:basedOn w:val="DefaultParagraphFont"/>
    <w:uiPriority w:val="22"/>
    <w:qFormat/>
    <w:rsid w:val="00AD5266"/>
    <w:rPr>
      <w:b/>
      <w:bCs/>
    </w:rPr>
  </w:style>
  <w:style w:type="paragraph" w:styleId="ListParagraph">
    <w:name w:val="List Paragraph"/>
    <w:basedOn w:val="Normal"/>
    <w:uiPriority w:val="34"/>
    <w:qFormat/>
    <w:rsid w:val="007F3AB0"/>
    <w:pPr>
      <w:ind w:left="720"/>
      <w:contextualSpacing/>
    </w:pPr>
  </w:style>
  <w:style w:type="paragraph" w:styleId="NoSpacing">
    <w:name w:val="No Spacing"/>
    <w:uiPriority w:val="1"/>
    <w:qFormat/>
    <w:rsid w:val="00827C8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067916"/>
    <w:rPr>
      <w:color w:val="605E5C"/>
      <w:shd w:val="clear" w:color="auto" w:fill="E1DFDD"/>
    </w:rPr>
  </w:style>
  <w:style w:type="paragraph" w:styleId="BalloonText">
    <w:name w:val="Balloon Text"/>
    <w:basedOn w:val="Normal"/>
    <w:link w:val="BalloonTextChar"/>
    <w:uiPriority w:val="99"/>
    <w:semiHidden/>
    <w:unhideWhenUsed/>
    <w:rsid w:val="00B12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00"/>
    <w:rPr>
      <w:rFonts w:ascii="Segoe UI" w:hAnsi="Segoe UI" w:cs="Segoe UI"/>
      <w:sz w:val="18"/>
      <w:szCs w:val="18"/>
    </w:rPr>
  </w:style>
  <w:style w:type="paragraph" w:styleId="Header">
    <w:name w:val="header"/>
    <w:basedOn w:val="Normal"/>
    <w:link w:val="HeaderChar"/>
    <w:uiPriority w:val="99"/>
    <w:unhideWhenUsed/>
    <w:rsid w:val="00EF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42F"/>
  </w:style>
  <w:style w:type="paragraph" w:styleId="Footer">
    <w:name w:val="footer"/>
    <w:basedOn w:val="Normal"/>
    <w:link w:val="FooterChar"/>
    <w:uiPriority w:val="99"/>
    <w:unhideWhenUsed/>
    <w:rsid w:val="00EF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GBdQfp+DftywXHoxPsb44yipA==">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Doran</dc:creator>
  <cp:lastModifiedBy>Eamon Hayes</cp:lastModifiedBy>
  <cp:revision>4</cp:revision>
  <dcterms:created xsi:type="dcterms:W3CDTF">2025-05-14T13:59:00Z</dcterms:created>
  <dcterms:modified xsi:type="dcterms:W3CDTF">2025-09-12T14:11:00Z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0x010100EA88CC1A0ABEA84A86CE04C4F51CE8E2</vt:lpwstr>
  </property>
</Properties>
</file>